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D9C65B" w14:textId="77777777" w:rsidR="00F22E8B" w:rsidRDefault="00F22E8B" w:rsidP="00F22E8B">
      <w:pPr>
        <w:pStyle w:val="2"/>
        <w:ind w:firstLine="0"/>
        <w:jc w:val="center"/>
      </w:pPr>
      <w:r w:rsidRPr="00E23B21">
        <w:t xml:space="preserve">ПЛАНИРОВАНИЕ И ОРГАНИЗАЦИЯ ТЕРРИТОРИИ </w:t>
      </w:r>
    </w:p>
    <w:p w14:paraId="199B541F" w14:textId="77777777" w:rsidR="00F22E8B" w:rsidRPr="00E23B21" w:rsidRDefault="00F22E8B" w:rsidP="00F22E8B">
      <w:pPr>
        <w:pStyle w:val="2"/>
        <w:ind w:firstLine="0"/>
        <w:jc w:val="center"/>
      </w:pPr>
      <w:r w:rsidRPr="00E23B21">
        <w:t>САДОВОДЧЕСКОГО ТОВАРИЩЕСТВА</w:t>
      </w:r>
    </w:p>
    <w:p w14:paraId="76F6F28A" w14:textId="77777777" w:rsidR="00F22E8B" w:rsidRDefault="00F22E8B" w:rsidP="00F22E8B">
      <w:pPr>
        <w:pStyle w:val="2"/>
        <w:jc w:val="both"/>
      </w:pPr>
    </w:p>
    <w:p w14:paraId="7AC38AB2" w14:textId="77777777" w:rsidR="00F22E8B" w:rsidRDefault="00F22E8B" w:rsidP="00F22E8B">
      <w:pPr>
        <w:pStyle w:val="2"/>
        <w:jc w:val="both"/>
      </w:pPr>
      <w:r>
        <w:t>Субъектами права частной собственности на землях сельскохозяйственного назначения являются граждане, которым земля предоставлена для ведения личного подсобного хозяйства, садоводства и дачного строительства.</w:t>
      </w:r>
    </w:p>
    <w:p w14:paraId="3AACC487" w14:textId="77777777" w:rsidR="00F22E8B" w:rsidRDefault="00F22E8B" w:rsidP="00F22E8B">
      <w:pPr>
        <w:pStyle w:val="2"/>
        <w:jc w:val="both"/>
      </w:pPr>
      <w:r>
        <w:t>Граждане Республики Казахстан, изъявившие желание заниматься садоводством или дачным строительством, обращаются с ходатайством о предоставлении земельных участков в местный исполнительный орган (города, поселка) по месту жительства.</w:t>
      </w:r>
    </w:p>
    <w:p w14:paraId="10FC3E3F" w14:textId="77777777" w:rsidR="00F22E8B" w:rsidRDefault="00F22E8B" w:rsidP="00F22E8B">
      <w:pPr>
        <w:pStyle w:val="2"/>
        <w:jc w:val="both"/>
      </w:pPr>
      <w:r>
        <w:t>При наличии свободных земель, находящихся в ведении города, поселка, местный исполнительный орган поручает органам землеустройства разработку проекта отвода земельного участка организуемым садоводческим товариществам (кооперативам). При отсутствии земельного фонда исполнительный орган города, поселка направляет ходатайство о предоставлении земельного участка за счет земель специального земельного фонда в районный исполнительный орган. К ходатайству прилагаются заявки организуемых садоводческих товариществ (кооперативов), списки граждан, изъявивших желание заниматься садоводством (дачным строительством), и их заявления.</w:t>
      </w:r>
    </w:p>
    <w:p w14:paraId="37ECAA23" w14:textId="77777777" w:rsidR="00F22E8B" w:rsidRDefault="00F22E8B" w:rsidP="00F22E8B">
      <w:pPr>
        <w:pStyle w:val="2"/>
        <w:jc w:val="both"/>
      </w:pPr>
      <w:r>
        <w:t xml:space="preserve">Районный исполнительный орган при наличии специального земельного фонда поручает органам землеустройства подготовить проект отвода земельного участка организуемым садоводческим (дачным) товариществам (кооперативам).  О ходе рассмотрения заявлений граждан, в том числе и мотивах отказа (при наличии возражений), сообщается заявителям в двухмесячный срок со дня подачи заявления. </w:t>
      </w:r>
    </w:p>
    <w:p w14:paraId="0D47E3D9" w14:textId="77777777" w:rsidR="00F22E8B" w:rsidRDefault="00F22E8B" w:rsidP="00F22E8B">
      <w:pPr>
        <w:pStyle w:val="2"/>
        <w:jc w:val="both"/>
      </w:pPr>
      <w:r>
        <w:t>Проект отвода земельного участка согласовывается с местными органами архитектуры и градостроительства, санитарно-эпидемиологической службы, пожарной охраны, другими заинтересованными службами и выносится на утверждение местного исполнительного органа.</w:t>
      </w:r>
    </w:p>
    <w:p w14:paraId="19FCBB39" w14:textId="77777777" w:rsidR="00F22E8B" w:rsidRDefault="00F22E8B" w:rsidP="00F22E8B">
      <w:pPr>
        <w:pStyle w:val="2"/>
        <w:jc w:val="both"/>
      </w:pPr>
      <w:r>
        <w:t xml:space="preserve">Земельный участок первоначально отводится товариществу (кооперативу) во временное пользование, а после утверждения проекта внутренней планировки и перенесения </w:t>
      </w:r>
      <w:proofErr w:type="gramStart"/>
      <w:r>
        <w:t>его  в</w:t>
      </w:r>
      <w:proofErr w:type="gramEnd"/>
      <w:r>
        <w:t xml:space="preserve"> натуру за членами товарищества (кооператива) оформляются конкретные земельные участки на праве частной собственности. Земельные участки, занятые дорогами, оросительной сетью, общественными хранилищами выращенной продукции, складами и другими объектами общего пользования, закрепляются на праве общей собственности или праве общего землепользования за товариществом (кооперативом).</w:t>
      </w:r>
    </w:p>
    <w:p w14:paraId="0FA746D0" w14:textId="77777777" w:rsidR="00F22E8B" w:rsidRDefault="00F22E8B" w:rsidP="00F22E8B">
      <w:pPr>
        <w:pStyle w:val="2"/>
        <w:jc w:val="both"/>
      </w:pPr>
      <w:r>
        <w:t>Гражданам могут предоставляться земельные участки для ведения садоводства и дачного строительства также в индивидуальном порядке.</w:t>
      </w:r>
    </w:p>
    <w:p w14:paraId="1F544985" w14:textId="77777777" w:rsidR="00F22E8B" w:rsidRDefault="00F22E8B" w:rsidP="00F22E8B">
      <w:pPr>
        <w:pStyle w:val="2"/>
        <w:jc w:val="both"/>
      </w:pPr>
      <w:r>
        <w:t xml:space="preserve">Размеры земельных участков для садоводства и дачного строительства регламентируются Постановлением Правительства Республики Казахстан от    8 </w:t>
      </w:r>
      <w:r>
        <w:lastRenderedPageBreak/>
        <w:t xml:space="preserve">апреля </w:t>
      </w:r>
      <w:smartTag w:uri="urn:schemas-microsoft-com:office:smarttags" w:element="metricconverter">
        <w:smartTagPr>
          <w:attr w:name="ProductID" w:val="1996 г"/>
        </w:smartTagPr>
        <w:r>
          <w:t>1996 г</w:t>
        </w:r>
      </w:smartTag>
      <w:r>
        <w:t xml:space="preserve">. № 401 «Об утверждении норм предоставления земельных участков гражданам и юридическим лицам». Бесплатная норма предоставления земельных участков для садоводства и дачного строительства составляет      </w:t>
      </w:r>
      <w:smartTag w:uri="urn:schemas-microsoft-com:office:smarttags" w:element="metricconverter">
        <w:smartTagPr>
          <w:attr w:name="ProductID" w:val="0,12 га"/>
        </w:smartTagPr>
        <w:r>
          <w:t>0,12 га</w:t>
        </w:r>
      </w:smartTag>
      <w:r>
        <w:t>. Дополнительные земельные участки сверх бесплатно предоставляемых гражданам в собственность до предельных размеров, утверждаемых областным исполнительным органом, могут приобретаться ими за плату.</w:t>
      </w:r>
    </w:p>
    <w:p w14:paraId="7F953061" w14:textId="77777777" w:rsidR="00F22E8B" w:rsidRDefault="00F22E8B" w:rsidP="00F22E8B">
      <w:pPr>
        <w:pStyle w:val="2"/>
        <w:jc w:val="both"/>
      </w:pPr>
      <w:r>
        <w:t>Выделяют три типа садоводческих товариществ:</w:t>
      </w:r>
    </w:p>
    <w:p w14:paraId="196DFADE" w14:textId="77777777" w:rsidR="00F22E8B" w:rsidRDefault="00F22E8B" w:rsidP="00F22E8B">
      <w:pPr>
        <w:pStyle w:val="2"/>
        <w:ind w:left="708" w:firstLine="0"/>
      </w:pPr>
      <w:r>
        <w:t>1) малое (30 – 100 участков);</w:t>
      </w:r>
    </w:p>
    <w:p w14:paraId="2B3DD36B" w14:textId="77777777" w:rsidR="00F22E8B" w:rsidRDefault="00F22E8B" w:rsidP="00F22E8B">
      <w:pPr>
        <w:pStyle w:val="2"/>
        <w:ind w:left="708" w:firstLine="0"/>
      </w:pPr>
      <w:r>
        <w:t>2) среднее (101 - 300 участков);</w:t>
      </w:r>
    </w:p>
    <w:p w14:paraId="7DE46F42" w14:textId="77777777" w:rsidR="00F22E8B" w:rsidRDefault="00F22E8B" w:rsidP="00F22E8B">
      <w:pPr>
        <w:pStyle w:val="2"/>
        <w:ind w:left="708" w:firstLine="0"/>
      </w:pPr>
      <w:r>
        <w:t>3) крупное (более 300 участков).</w:t>
      </w:r>
    </w:p>
    <w:p w14:paraId="3F8D2A71" w14:textId="77777777" w:rsidR="00F22E8B" w:rsidRDefault="00F22E8B" w:rsidP="00F22E8B">
      <w:pPr>
        <w:pStyle w:val="2"/>
        <w:jc w:val="both"/>
      </w:pPr>
      <w:r>
        <w:t>По границе садоводческого товарищества обязательно делается ограждение. Если садоводческое товарищество включает более 50 земельных участка, то проектируется два въезда на территорию.</w:t>
      </w:r>
    </w:p>
    <w:p w14:paraId="25A20772" w14:textId="77777777" w:rsidR="00F22E8B" w:rsidRDefault="00F22E8B" w:rsidP="00F22E8B">
      <w:pPr>
        <w:pStyle w:val="2"/>
        <w:jc w:val="both"/>
      </w:pPr>
      <w:r>
        <w:t>Дорожная сеть внутри территории садоводческого товарищества должна удовлетворять следующим условиям:</w:t>
      </w:r>
    </w:p>
    <w:p w14:paraId="54046473" w14:textId="77777777" w:rsidR="00F22E8B" w:rsidRDefault="00F22E8B" w:rsidP="00F22E8B">
      <w:pPr>
        <w:pStyle w:val="2"/>
        <w:numPr>
          <w:ilvl w:val="0"/>
          <w:numId w:val="1"/>
        </w:numPr>
        <w:tabs>
          <w:tab w:val="clear" w:pos="720"/>
          <w:tab w:val="num" w:pos="1080"/>
        </w:tabs>
        <w:ind w:firstLine="180"/>
        <w:jc w:val="both"/>
      </w:pPr>
      <w:r>
        <w:t xml:space="preserve">ширина проезжей части - </w:t>
      </w:r>
      <w:smartTag w:uri="urn:schemas-microsoft-com:office:smarttags" w:element="metricconverter">
        <w:smartTagPr>
          <w:attr w:name="ProductID" w:val="3 м"/>
        </w:smartTagPr>
        <w:r>
          <w:t>3 м</w:t>
        </w:r>
      </w:smartTag>
      <w:r>
        <w:t>;</w:t>
      </w:r>
    </w:p>
    <w:p w14:paraId="478E66EB" w14:textId="77777777" w:rsidR="00F22E8B" w:rsidRDefault="00F22E8B" w:rsidP="00F22E8B">
      <w:pPr>
        <w:pStyle w:val="2"/>
        <w:numPr>
          <w:ilvl w:val="0"/>
          <w:numId w:val="1"/>
        </w:numPr>
        <w:tabs>
          <w:tab w:val="clear" w:pos="720"/>
          <w:tab w:val="num" w:pos="0"/>
          <w:tab w:val="num" w:pos="1080"/>
        </w:tabs>
        <w:ind w:left="0" w:firstLine="900"/>
        <w:jc w:val="both"/>
      </w:pPr>
      <w:r>
        <w:t xml:space="preserve">между перекрестками проездов должны быть предусмотрены разъездные площадки длиной не менее </w:t>
      </w:r>
      <w:smartTag w:uri="urn:schemas-microsoft-com:office:smarttags" w:element="metricconverter">
        <w:smartTagPr>
          <w:attr w:name="ProductID" w:val="14 м"/>
        </w:smartTagPr>
        <w:r>
          <w:t>14 м</w:t>
        </w:r>
      </w:smartTag>
      <w:r>
        <w:t xml:space="preserve"> и шириной не менее </w:t>
      </w:r>
      <w:smartTag w:uri="urn:schemas-microsoft-com:office:smarttags" w:element="metricconverter">
        <w:smartTagPr>
          <w:attr w:name="ProductID" w:val="7 м"/>
        </w:smartTagPr>
        <w:r>
          <w:t>7 м</w:t>
        </w:r>
      </w:smartTag>
      <w:r>
        <w:t>;</w:t>
      </w:r>
    </w:p>
    <w:p w14:paraId="3D0F28BA" w14:textId="77777777" w:rsidR="00F22E8B" w:rsidRDefault="00F22E8B" w:rsidP="00F22E8B">
      <w:pPr>
        <w:pStyle w:val="2"/>
        <w:numPr>
          <w:ilvl w:val="0"/>
          <w:numId w:val="1"/>
        </w:numPr>
        <w:tabs>
          <w:tab w:val="clear" w:pos="720"/>
          <w:tab w:val="num" w:pos="1080"/>
        </w:tabs>
        <w:ind w:left="0" w:firstLine="900"/>
        <w:jc w:val="both"/>
      </w:pPr>
      <w:r>
        <w:t xml:space="preserve">расстояние между соседними разъездными площадками - не </w:t>
      </w:r>
      <w:proofErr w:type="gramStart"/>
      <w:r>
        <w:t xml:space="preserve">менее  </w:t>
      </w:r>
      <w:smartTag w:uri="urn:schemas-microsoft-com:office:smarttags" w:element="metricconverter">
        <w:smartTagPr>
          <w:attr w:name="ProductID" w:val="200 м"/>
        </w:smartTagPr>
        <w:r>
          <w:t>200</w:t>
        </w:r>
        <w:proofErr w:type="gramEnd"/>
        <w:r>
          <w:t xml:space="preserve"> м</w:t>
        </w:r>
      </w:smartTag>
      <w:r>
        <w:t>.</w:t>
      </w:r>
    </w:p>
    <w:p w14:paraId="099A3BDE" w14:textId="77777777" w:rsidR="00F22E8B" w:rsidRDefault="00F22E8B" w:rsidP="00F22E8B">
      <w:pPr>
        <w:pStyle w:val="2"/>
        <w:jc w:val="both"/>
      </w:pPr>
      <w:r>
        <w:t>Любое садоводческое товарищество обязательно должно иметь следующие строения:</w:t>
      </w:r>
    </w:p>
    <w:p w14:paraId="7CF77462" w14:textId="77777777" w:rsidR="00F22E8B" w:rsidRDefault="00F22E8B" w:rsidP="00F22E8B">
      <w:pPr>
        <w:pStyle w:val="2"/>
        <w:numPr>
          <w:ilvl w:val="0"/>
          <w:numId w:val="2"/>
        </w:numPr>
        <w:tabs>
          <w:tab w:val="clear" w:pos="720"/>
          <w:tab w:val="num" w:pos="1080"/>
        </w:tabs>
        <w:ind w:left="0" w:firstLine="900"/>
        <w:jc w:val="both"/>
      </w:pPr>
      <w:r>
        <w:t xml:space="preserve">сооружения для хранения средств пожаротушения (малое – </w:t>
      </w:r>
      <w:smartTag w:uri="urn:schemas-microsoft-com:office:smarttags" w:element="metricconverter">
        <w:smartTagPr>
          <w:attr w:name="ProductID" w:val="0,5 м2"/>
        </w:smartTagPr>
        <w:r>
          <w:t>0,5 м</w:t>
        </w:r>
        <w:r>
          <w:rPr>
            <w:vertAlign w:val="superscript"/>
          </w:rPr>
          <w:t>2</w:t>
        </w:r>
      </w:smartTag>
      <w:r>
        <w:t xml:space="preserve">, среднее - </w:t>
      </w:r>
      <w:smartTag w:uri="urn:schemas-microsoft-com:office:smarttags" w:element="metricconverter">
        <w:smartTagPr>
          <w:attr w:name="ProductID" w:val="0,24 м2"/>
        </w:smartTagPr>
        <w:r>
          <w:t>0,24 м</w:t>
        </w:r>
        <w:r>
          <w:rPr>
            <w:vertAlign w:val="superscript"/>
          </w:rPr>
          <w:t>2</w:t>
        </w:r>
      </w:smartTag>
      <w:r>
        <w:t xml:space="preserve">, крупное - </w:t>
      </w:r>
      <w:smartTag w:uri="urn:schemas-microsoft-com:office:smarttags" w:element="metricconverter">
        <w:smartTagPr>
          <w:attr w:name="ProductID" w:val="0,25 м2"/>
        </w:smartTagPr>
        <w:r>
          <w:t>0,25 м</w:t>
        </w:r>
        <w:r>
          <w:rPr>
            <w:vertAlign w:val="superscript"/>
          </w:rPr>
          <w:t>2</w:t>
        </w:r>
      </w:smartTag>
      <w:r>
        <w:t xml:space="preserve"> из расчета на один участок);</w:t>
      </w:r>
    </w:p>
    <w:p w14:paraId="3C38D168" w14:textId="77777777" w:rsidR="00F22E8B" w:rsidRDefault="00F22E8B" w:rsidP="00F22E8B">
      <w:pPr>
        <w:pStyle w:val="2"/>
        <w:numPr>
          <w:ilvl w:val="0"/>
          <w:numId w:val="2"/>
        </w:numPr>
        <w:tabs>
          <w:tab w:val="num" w:pos="1080"/>
        </w:tabs>
        <w:ind w:left="0" w:firstLine="900"/>
        <w:jc w:val="both"/>
      </w:pPr>
      <w:r>
        <w:t xml:space="preserve">площадки для мусоросборника (из расчета </w:t>
      </w:r>
      <w:smartTag w:uri="urn:schemas-microsoft-com:office:smarttags" w:element="metricconverter">
        <w:smartTagPr>
          <w:attr w:name="ProductID" w:val="0,1 м2"/>
        </w:smartTagPr>
        <w:r>
          <w:t>0,1 м</w:t>
        </w:r>
        <w:r>
          <w:rPr>
            <w:vertAlign w:val="superscript"/>
          </w:rPr>
          <w:t>2</w:t>
        </w:r>
      </w:smartTag>
      <w:r>
        <w:t xml:space="preserve"> на один участок);</w:t>
      </w:r>
    </w:p>
    <w:p w14:paraId="6AC65BB8" w14:textId="77777777" w:rsidR="00F22E8B" w:rsidRDefault="00F22E8B" w:rsidP="00F22E8B">
      <w:pPr>
        <w:pStyle w:val="2"/>
        <w:numPr>
          <w:ilvl w:val="0"/>
          <w:numId w:val="2"/>
        </w:numPr>
        <w:tabs>
          <w:tab w:val="num" w:pos="1080"/>
        </w:tabs>
        <w:ind w:left="0" w:firstLine="900"/>
        <w:jc w:val="both"/>
      </w:pPr>
      <w:r>
        <w:t xml:space="preserve">площадки для стоянки автомобилей (из расчета </w:t>
      </w:r>
      <w:smartTag w:uri="urn:schemas-microsoft-com:office:smarttags" w:element="metricconverter">
        <w:smartTagPr>
          <w:attr w:name="ProductID" w:val="1,1 м2"/>
        </w:smartTagPr>
        <w:r>
          <w:t>1,1 м</w:t>
        </w:r>
        <w:r>
          <w:rPr>
            <w:vertAlign w:val="superscript"/>
          </w:rPr>
          <w:t>2</w:t>
        </w:r>
      </w:smartTag>
      <w:r>
        <w:t xml:space="preserve"> на один участок);</w:t>
      </w:r>
    </w:p>
    <w:p w14:paraId="56B992FC" w14:textId="77777777" w:rsidR="00F22E8B" w:rsidRDefault="00F22E8B" w:rsidP="00F22E8B">
      <w:pPr>
        <w:pStyle w:val="2"/>
        <w:numPr>
          <w:ilvl w:val="0"/>
          <w:numId w:val="2"/>
        </w:numPr>
        <w:tabs>
          <w:tab w:val="num" w:pos="1080"/>
        </w:tabs>
        <w:ind w:left="0" w:firstLine="900"/>
        <w:jc w:val="both"/>
      </w:pPr>
      <w:r>
        <w:t>домик сторожа с участком, являющиеся собственностью товарищества.</w:t>
      </w:r>
    </w:p>
    <w:p w14:paraId="2848B22D" w14:textId="77777777" w:rsidR="00F22E8B" w:rsidRDefault="00F22E8B" w:rsidP="00F22E8B">
      <w:pPr>
        <w:pStyle w:val="2"/>
        <w:jc w:val="both"/>
      </w:pPr>
      <w:r>
        <w:t xml:space="preserve">В соответствии с вышеприведенными правилами, студентам необходимо с помощью программы </w:t>
      </w:r>
      <w:r>
        <w:rPr>
          <w:lang w:val="en-US"/>
        </w:rPr>
        <w:t>AutoCAD</w:t>
      </w:r>
      <w:r w:rsidRPr="009F6AFE">
        <w:t xml:space="preserve"> 2008</w:t>
      </w:r>
      <w:r>
        <w:t xml:space="preserve"> в масштабе 1: 1000 организовать территорию садоводческого товарищества.</w:t>
      </w:r>
    </w:p>
    <w:p w14:paraId="07E84004" w14:textId="77777777" w:rsidR="00F22E8B" w:rsidRPr="00887DB6" w:rsidRDefault="00F22E8B" w:rsidP="00F22E8B">
      <w:pPr>
        <w:pStyle w:val="a3"/>
        <w:rPr>
          <w:szCs w:val="28"/>
        </w:rPr>
      </w:pPr>
    </w:p>
    <w:p w14:paraId="73ECA0DB" w14:textId="77777777" w:rsidR="00F22E8B" w:rsidRPr="00A91027" w:rsidRDefault="00F22E8B" w:rsidP="00F22E8B">
      <w:pPr>
        <w:pStyle w:val="a3"/>
        <w:rPr>
          <w:i/>
        </w:rPr>
      </w:pPr>
      <w:r w:rsidRPr="00A91027">
        <w:rPr>
          <w:i/>
        </w:rPr>
        <w:t>Контрольные вопросы:</w:t>
      </w:r>
    </w:p>
    <w:p w14:paraId="57E3F5BB" w14:textId="77777777" w:rsidR="00F22E8B" w:rsidRPr="00887DB6" w:rsidRDefault="00F22E8B" w:rsidP="00F22E8B">
      <w:pPr>
        <w:pStyle w:val="a3"/>
        <w:rPr>
          <w:szCs w:val="28"/>
        </w:rPr>
      </w:pPr>
    </w:p>
    <w:p w14:paraId="5F56F0A8" w14:textId="77777777" w:rsidR="00F22E8B" w:rsidRDefault="00F22E8B" w:rsidP="00F22E8B">
      <w:pPr>
        <w:ind w:firstLine="708"/>
        <w:jc w:val="both"/>
        <w:rPr>
          <w:sz w:val="28"/>
        </w:rPr>
      </w:pPr>
      <w:r>
        <w:rPr>
          <w:sz w:val="28"/>
        </w:rPr>
        <w:t>1) В каком порядке осуществляется предоставление земельных участков для садоводства и дачного строительства?</w:t>
      </w:r>
    </w:p>
    <w:p w14:paraId="255B4230" w14:textId="77777777" w:rsidR="00F22E8B" w:rsidRDefault="00F22E8B" w:rsidP="00F22E8B">
      <w:pPr>
        <w:pStyle w:val="a3"/>
      </w:pPr>
      <w:r>
        <w:t>2) Назовите нормы предоставления земельных участков для садоводства, дачного строительства, товарищества.</w:t>
      </w:r>
    </w:p>
    <w:p w14:paraId="3906E728" w14:textId="77777777" w:rsidR="00F22E8B" w:rsidRDefault="00F22E8B" w:rsidP="00F22E8B">
      <w:pPr>
        <w:ind w:firstLine="708"/>
        <w:jc w:val="both"/>
        <w:rPr>
          <w:sz w:val="28"/>
        </w:rPr>
      </w:pPr>
      <w:r>
        <w:rPr>
          <w:sz w:val="28"/>
        </w:rPr>
        <w:t>3) В каких случаях земельные участки для садоводства, дачного строительства, товарищества предоставляются за плату?</w:t>
      </w:r>
    </w:p>
    <w:p w14:paraId="58DEBA74" w14:textId="77777777" w:rsidR="00F22E8B" w:rsidRDefault="00F22E8B" w:rsidP="00F22E8B">
      <w:pPr>
        <w:ind w:firstLine="708"/>
        <w:jc w:val="both"/>
        <w:rPr>
          <w:sz w:val="28"/>
        </w:rPr>
      </w:pPr>
      <w:r>
        <w:rPr>
          <w:sz w:val="28"/>
        </w:rPr>
        <w:t>4) Перечислите разновидности садоводческих товариществ.</w:t>
      </w:r>
    </w:p>
    <w:p w14:paraId="73A3D492" w14:textId="77777777" w:rsidR="00F22E8B" w:rsidRDefault="00F22E8B" w:rsidP="00F22E8B">
      <w:pPr>
        <w:ind w:firstLine="708"/>
        <w:jc w:val="both"/>
        <w:rPr>
          <w:sz w:val="28"/>
        </w:rPr>
      </w:pPr>
      <w:r>
        <w:rPr>
          <w:sz w:val="28"/>
        </w:rPr>
        <w:t>5) Какие правила требуется соблюдать при территориальной организации территории садоводческих товариществ?</w:t>
      </w:r>
    </w:p>
    <w:p w14:paraId="6F1EDC79" w14:textId="77777777" w:rsidR="00F22E8B" w:rsidRDefault="00F22E8B" w:rsidP="00F22E8B">
      <w:pPr>
        <w:ind w:firstLine="708"/>
        <w:jc w:val="both"/>
        <w:rPr>
          <w:sz w:val="28"/>
        </w:rPr>
      </w:pPr>
      <w:r>
        <w:rPr>
          <w:sz w:val="28"/>
        </w:rPr>
        <w:lastRenderedPageBreak/>
        <w:t>6) Какие обязательные строения должны присутствовать на территории садоводческих товариществ?</w:t>
      </w:r>
    </w:p>
    <w:p w14:paraId="0DFCFC7B" w14:textId="77777777" w:rsidR="00F22E8B" w:rsidRDefault="00F22E8B" w:rsidP="00F22E8B">
      <w:pPr>
        <w:ind w:firstLine="708"/>
        <w:jc w:val="both"/>
        <w:rPr>
          <w:sz w:val="28"/>
        </w:rPr>
      </w:pPr>
      <w:r>
        <w:rPr>
          <w:sz w:val="28"/>
        </w:rPr>
        <w:t>7) Как должна быть организована дорожная сеть на территории садоводческого товарищества?</w:t>
      </w:r>
    </w:p>
    <w:p w14:paraId="7E01EC16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3159BE"/>
    <w:multiLevelType w:val="hybridMultilevel"/>
    <w:tmpl w:val="24505A5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05F96"/>
    <w:multiLevelType w:val="hybridMultilevel"/>
    <w:tmpl w:val="74FE933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828"/>
    <w:rsid w:val="00CA4828"/>
    <w:rsid w:val="00F22E8B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260A5C-A926-43CC-AE3A-CAFAF7C8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22E8B"/>
    <w:pPr>
      <w:ind w:firstLine="708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22E8B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">
    <w:name w:val="Body Text Indent 2"/>
    <w:basedOn w:val="a"/>
    <w:link w:val="20"/>
    <w:rsid w:val="00F22E8B"/>
    <w:pPr>
      <w:ind w:firstLine="708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F22E8B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735</Words>
  <Characters>4195</Characters>
  <Application>Microsoft Office Word</Application>
  <DocSecurity>0</DocSecurity>
  <Lines>34</Lines>
  <Paragraphs>9</Paragraphs>
  <ScaleCrop>false</ScaleCrop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2020-03-26T11:50:00Z</dcterms:created>
  <dcterms:modified xsi:type="dcterms:W3CDTF">2020-03-26T11:50:00Z</dcterms:modified>
</cp:coreProperties>
</file>